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23862CDF" w14:textId="77777777">
        <w:trPr>
          <w:trHeight w:val="2020"/>
        </w:trPr>
        <w:tc>
          <w:tcPr>
            <w:tcW w:w="10692" w:type="dxa"/>
          </w:tcPr>
          <w:p w14:paraId="4FCC784D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722FF956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57D5081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C9F6CE6" wp14:editId="1B217E7C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483C67F4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6D742FD7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1D5C3A3A" w14:textId="77777777"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60"/>
                <w:lang w:val="ga-IE" w:bidi="ga-IE"/>
              </w:rPr>
              <w:t>FOIRM IARRATAIS</w:t>
            </w:r>
          </w:p>
          <w:p w14:paraId="763284EE" w14:textId="0145F3A1" w:rsidR="00CB59DE" w:rsidRPr="00CB59DE" w:rsidRDefault="000C1D6A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 xml:space="preserve">TAIGHDEOIR DLÍ </w:t>
            </w:r>
            <w:r w:rsidR="002F5227" w:rsidRPr="002F5227">
              <w:rPr>
                <w:rFonts w:ascii="Tahoma" w:hAnsi="Tahoma" w:cs="Tahoma"/>
                <w:bCs/>
                <w:color w:val="FFFFFF" w:themeColor="background1"/>
                <w:w w:val="90"/>
                <w:sz w:val="48"/>
                <w:szCs w:val="48"/>
                <w:lang w:val="ga-IE" w:bidi="ga-IE"/>
              </w:rPr>
              <w:t>⁊</w:t>
            </w:r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 xml:space="preserve"> BAINISTÍOCHTA EOLAIS, COMÓRTAS 202</w:t>
            </w:r>
            <w:r w:rsidR="005A1EBB"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>4</w:t>
            </w:r>
          </w:p>
          <w:p w14:paraId="0B2291B4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22999FBF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06CD302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79E7C59F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>Ba chóir an fhoirm Mheasúnaithe Inniúlachta chomhlánaithe a chur isteach le do CV</w:t>
            </w:r>
            <w:r w:rsidRPr="008F079F">
              <w:rPr>
                <w:rFonts w:asciiTheme="minorHAnsi" w:hAnsiTheme="minorHAnsi"/>
                <w:b/>
                <w:sz w:val="26"/>
                <w:lang w:val="ga-IE" w:bidi="ga-IE"/>
              </w:rPr>
              <w:t xml:space="preserve"> TRÍ RÍOMHPHOST</w:t>
            </w: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 chuig:</w:t>
            </w:r>
          </w:p>
          <w:p w14:paraId="4B95530E" w14:textId="77777777" w:rsidR="008F6880" w:rsidRPr="008F079F" w:rsidRDefault="00E91E32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ga-IE" w:bidi="ga-IE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2D3751F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3AA02850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CÉADAINM</w:t>
                  </w:r>
                </w:p>
              </w:tc>
            </w:tr>
            <w:tr w:rsidR="008F6880" w:rsidRPr="008F079F" w14:paraId="4C395B08" w14:textId="77777777" w:rsidTr="008F079F">
              <w:tc>
                <w:tcPr>
                  <w:tcW w:w="4106" w:type="dxa"/>
                </w:tcPr>
                <w:p w14:paraId="3E4F4BF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03220C2A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1E37550D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4F662F74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SLOINNE</w:t>
                  </w:r>
                </w:p>
              </w:tc>
            </w:tr>
            <w:tr w:rsidR="008F6880" w:rsidRPr="008F079F" w14:paraId="0AFC3EEE" w14:textId="77777777" w:rsidTr="008F079F">
              <w:tc>
                <w:tcPr>
                  <w:tcW w:w="5570" w:type="dxa"/>
                </w:tcPr>
                <w:p w14:paraId="4BC69A6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D1D6018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A06EB82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Féach le do thoil ar an Leabhrán Eolais le haghaidh dáta agus am deiridh.  </w:t>
            </w:r>
          </w:p>
          <w:p w14:paraId="468592CC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0D5D7B46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564ED3C4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O</w:t>
            </w:r>
          </w:p>
          <w:p w14:paraId="291EEDE8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CÉADAINM: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SLOINNE</w:t>
            </w:r>
          </w:p>
        </w:tc>
      </w:tr>
    </w:tbl>
    <w:p w14:paraId="7A921A48" w14:textId="77777777" w:rsidR="0058737F" w:rsidRPr="003F406D" w:rsidRDefault="008F6880" w:rsidP="003F406D">
      <w:pPr>
        <w:spacing w:before="9"/>
        <w:ind w:left="960"/>
        <w:rPr>
          <w:rFonts w:ascii="Calibri"/>
          <w:b/>
          <w:sz w:val="28"/>
        </w:rPr>
        <w:sectPr w:rsidR="0058737F" w:rsidRPr="003F406D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E2719" wp14:editId="272ED1EF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70802992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6C6B6EA2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R-PHOST:</w:t>
                                  </w:r>
                                </w:p>
                              </w:tc>
                            </w:tr>
                            <w:tr w:rsidR="008F6880" w14:paraId="2B89273E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FC7B574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4091A727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47B331FE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14:paraId="0B7AA0F0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2EC660C1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7CBBF9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E2719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70802992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6C6B6EA2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R-PHOST:</w:t>
                            </w:r>
                          </w:p>
                        </w:tc>
                      </w:tr>
                      <w:tr w:rsidR="008F6880" w14:paraId="2B89273E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7FC7B574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4091A727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47B331FE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GUTHÁN:</w:t>
                            </w:r>
                          </w:p>
                        </w:tc>
                      </w:tr>
                      <w:tr w:rsidR="008F6880" w14:paraId="0B7AA0F0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2EC660C1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7A7CBBF9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8"/>
          <w:shd w:val="clear" w:color="auto" w:fill="FFFF00"/>
          <w:lang w:val="ga-IE" w:bidi="ga-IE"/>
        </w:rPr>
        <w:t>Ní mór duit a chinntiú go bhfuil gach cuid den fhoirm iarratais seo comhlánaithe go hiomlán – cinntigh le do thoil d’ainm a chur le ceanntásc an doiciméid seo</w:t>
      </w:r>
    </w:p>
    <w:p w14:paraId="52072953" w14:textId="77777777" w:rsidR="00CF52BA" w:rsidRPr="003F406D" w:rsidRDefault="00CF52BA" w:rsidP="003F406D">
      <w:pPr>
        <w:tabs>
          <w:tab w:val="left" w:pos="1321"/>
          <w:tab w:val="left" w:pos="2853"/>
        </w:tabs>
      </w:pPr>
    </w:p>
    <w:p w14:paraId="77C94804" w14:textId="77777777" w:rsidR="008F6880" w:rsidRDefault="008F6880">
      <w:pPr>
        <w:rPr>
          <w:sz w:val="24"/>
        </w:rPr>
      </w:pPr>
    </w:p>
    <w:p w14:paraId="7FDCACBF" w14:textId="77777777" w:rsidR="001B4A62" w:rsidRPr="00EC43A5" w:rsidRDefault="001B4A62" w:rsidP="00EC43A5">
      <w:pPr>
        <w:pStyle w:val="ListParagraph"/>
        <w:numPr>
          <w:ilvl w:val="0"/>
          <w:numId w:val="5"/>
        </w:numPr>
        <w:rPr>
          <w:b/>
          <w:sz w:val="25"/>
        </w:rPr>
      </w:pPr>
      <w:r w:rsidRPr="00EC43A5">
        <w:rPr>
          <w:rFonts w:asciiTheme="minorHAnsi" w:hAnsiTheme="minorHAnsi"/>
          <w:b/>
          <w:sz w:val="28"/>
          <w:szCs w:val="28"/>
          <w:lang w:val="ga-IE" w:bidi="ga-IE"/>
        </w:rPr>
        <w:t>Inniúlachtaí</w:t>
      </w:r>
    </w:p>
    <w:p w14:paraId="4FDC1FC9" w14:textId="0D1779B3" w:rsidR="001B4A62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  <w:lang w:val="ga-IE" w:bidi="ga-IE"/>
        </w:rPr>
        <w:t xml:space="preserve">Agus úsáid á baint agat as an spás thíos, agus tagairt á déanamh do gach ceann de na critéir inniúlachta atá leagtha amach i bhfógra an chomórtais, cuir béim, le do thoil, ag baint úsáide as samplaí d’eolas, taithí, scil nó gnóthachtáil nó inniúlacht ábhartha ar leith, a léiríonn go soiléir d’oiriúnacht chun freastal ar dhúshláin </w:t>
      </w:r>
      <w:r w:rsidR="00A84746">
        <w:rPr>
          <w:rFonts w:asciiTheme="minorHAnsi" w:hAnsiTheme="minorHAnsi"/>
          <w:spacing w:val="-9"/>
          <w:sz w:val="24"/>
          <w:szCs w:val="24"/>
          <w:lang w:val="ga-IE" w:bidi="ga-IE"/>
        </w:rPr>
        <w:t xml:space="preserve">Taighdeora Dlí </w:t>
      </w:r>
      <w:r w:rsidR="002F5227" w:rsidRPr="002F5227">
        <w:rPr>
          <w:rFonts w:ascii="Tahoma" w:hAnsi="Tahoma" w:cs="Tahoma"/>
          <w:bCs/>
          <w:spacing w:val="-9"/>
          <w:sz w:val="24"/>
          <w:szCs w:val="24"/>
          <w:lang w:val="ga-IE" w:bidi="ga-IE"/>
        </w:rPr>
        <w:t>⁊</w:t>
      </w:r>
      <w:r w:rsidR="00A84746">
        <w:rPr>
          <w:rFonts w:asciiTheme="minorHAnsi" w:hAnsiTheme="minorHAnsi"/>
          <w:spacing w:val="-9"/>
          <w:sz w:val="24"/>
          <w:szCs w:val="24"/>
          <w:lang w:val="ga-IE" w:bidi="ga-IE"/>
        </w:rPr>
        <w:t xml:space="preserve"> Bainistíochta Eolais (Oifigeach Riaracháin) in </w:t>
      </w:r>
      <w:r w:rsidRPr="0086426F">
        <w:rPr>
          <w:rFonts w:asciiTheme="minorHAnsi" w:hAnsiTheme="minorHAnsi"/>
          <w:sz w:val="24"/>
          <w:szCs w:val="24"/>
          <w:lang w:val="ga-IE" w:bidi="ga-IE"/>
        </w:rPr>
        <w:t>Oifig an Stiúrthóra Ionchúiseamh Poiblí. Moltar d'iarrthóirí an comhaireamh 400 focal a úsáid go hiomlán chun a léiriú go gcomhlíonann siad critéir do gach inniúlacht.</w:t>
      </w:r>
    </w:p>
    <w:p w14:paraId="4ABC3A5C" w14:textId="77777777" w:rsidR="008D3C75" w:rsidRDefault="008D3C75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3217BB2E" w14:textId="3FF082AF" w:rsidR="008D3C75" w:rsidRDefault="008D3C75" w:rsidP="008D3C75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 xml:space="preserve">Ba cheart d'iarrthóirí tagairt a dhéanamh do na freagrachtaí róil (leathanaigh 4 agus </w:t>
      </w:r>
      <w:r w:rsidR="00795DB0">
        <w:rPr>
          <w:rFonts w:asciiTheme="minorHAnsi" w:hAnsiTheme="minorHAnsi"/>
          <w:sz w:val="24"/>
          <w:szCs w:val="24"/>
          <w:lang w:val="ga-IE" w:bidi="ga-IE"/>
        </w:rPr>
        <w:t>6</w:t>
      </w:r>
      <w:r>
        <w:rPr>
          <w:rFonts w:asciiTheme="minorHAnsi" w:hAnsiTheme="minorHAnsi"/>
          <w:sz w:val="24"/>
          <w:szCs w:val="24"/>
          <w:lang w:val="ga-IE" w:bidi="ga-IE"/>
        </w:rPr>
        <w:t>) agus do na tuairisceoirí inniúlachta atá liostaithe in Aguisín 2 (leathanaigh 2</w:t>
      </w:r>
      <w:r w:rsidR="004E192E">
        <w:rPr>
          <w:rFonts w:asciiTheme="minorHAnsi" w:hAnsiTheme="minorHAnsi"/>
          <w:sz w:val="24"/>
          <w:szCs w:val="24"/>
          <w:lang w:val="ga-IE" w:bidi="ga-IE"/>
        </w:rPr>
        <w:t>1</w:t>
      </w:r>
      <w:r>
        <w:rPr>
          <w:rFonts w:asciiTheme="minorHAnsi" w:hAnsiTheme="minorHAnsi"/>
          <w:sz w:val="24"/>
          <w:szCs w:val="24"/>
          <w:lang w:val="ga-IE" w:bidi="ga-IE"/>
        </w:rPr>
        <w:t xml:space="preserve"> agus 2</w:t>
      </w:r>
      <w:r w:rsidR="004E192E">
        <w:rPr>
          <w:rFonts w:asciiTheme="minorHAnsi" w:hAnsiTheme="minorHAnsi"/>
          <w:sz w:val="24"/>
          <w:szCs w:val="24"/>
          <w:lang w:val="ga-IE" w:bidi="ga-IE"/>
        </w:rPr>
        <w:t>2</w:t>
      </w:r>
      <w:r>
        <w:rPr>
          <w:rFonts w:asciiTheme="minorHAnsi" w:hAnsiTheme="minorHAnsi"/>
          <w:sz w:val="24"/>
          <w:szCs w:val="24"/>
          <w:lang w:val="ga-IE" w:bidi="ga-IE"/>
        </w:rPr>
        <w:t>) den Leabhrán Faisnéise agus a gcuid freagraí inniúlachta á ndréachtú acu.</w:t>
      </w:r>
    </w:p>
    <w:p w14:paraId="5374B2CB" w14:textId="77777777" w:rsidR="008D3C75" w:rsidRDefault="008D3C75" w:rsidP="008D3C75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3EFC02D8" w14:textId="77777777" w:rsidR="008D3C75" w:rsidRDefault="008D3C75" w:rsidP="008D3C75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Ba chóir d'iarrthóirí a gcuid freagraí inniúlachta a struchtúrú mar seo a leanas:</w:t>
      </w:r>
    </w:p>
    <w:p w14:paraId="6505DDED" w14:textId="77777777" w:rsidR="008D3C75" w:rsidRDefault="008D3C75" w:rsidP="008D3C75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D1FB58D" w14:textId="77777777" w:rsidR="008D3C75" w:rsidRDefault="008D3C75" w:rsidP="008D3C75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Mínigh go hachomair cineál an taisc, an tionscadail nó an chuspóra den phíosa oibre atá á úsáid agat chun d’eispéireas ábhartha san inniúlacht áirithe a imlíne.</w:t>
      </w:r>
    </w:p>
    <w:p w14:paraId="34849DA4" w14:textId="5CE4506E" w:rsidR="008D3C75" w:rsidRPr="00383E1E" w:rsidRDefault="008D3C75" w:rsidP="008D3C75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  <w:lang w:val="ga-IE"/>
        </w:rPr>
      </w:pPr>
      <w:r>
        <w:rPr>
          <w:rFonts w:asciiTheme="minorHAnsi" w:hAnsiTheme="minorHAnsi"/>
          <w:sz w:val="24"/>
          <w:szCs w:val="24"/>
          <w:lang w:val="ga-IE" w:bidi="ga-IE"/>
        </w:rPr>
        <w:t>Sonraigh an méid a rinne tú i bhfírinne agus conas a léirigh tú an t-eolas agus</w:t>
      </w:r>
      <w:r w:rsidR="002F5227">
        <w:rPr>
          <w:rFonts w:asciiTheme="minorHAnsi" w:hAnsiTheme="minorHAnsi"/>
          <w:sz w:val="24"/>
          <w:szCs w:val="24"/>
          <w:lang w:val="ga-IE" w:bidi="ga-IE"/>
        </w:rPr>
        <w:t xml:space="preserve"> </w:t>
      </w:r>
      <w:r>
        <w:rPr>
          <w:rFonts w:asciiTheme="minorHAnsi" w:hAnsiTheme="minorHAnsi"/>
          <w:sz w:val="24"/>
          <w:szCs w:val="24"/>
          <w:lang w:val="ga-IE" w:bidi="ga-IE"/>
        </w:rPr>
        <w:t>/ nó na scileanna ábhartha. Bí soiléir faoi d'ionchur féin agus cad iad na gníomhartha a rinne tú.</w:t>
      </w:r>
    </w:p>
    <w:p w14:paraId="5EA077FD" w14:textId="77777777" w:rsidR="008D3C75" w:rsidRPr="0086426F" w:rsidRDefault="008D3C75" w:rsidP="008D3C75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Déan achoimre ar thoradh, tionchar nó toradh na hoibre a rinne tú.</w:t>
      </w:r>
    </w:p>
    <w:p w14:paraId="4D2815D4" w14:textId="77777777" w:rsidR="008D3C75" w:rsidRPr="0086426F" w:rsidRDefault="008D3C75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5DA3598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66FDA719" w14:textId="77777777" w:rsidTr="006A1E9A">
        <w:tc>
          <w:tcPr>
            <w:tcW w:w="10960" w:type="dxa"/>
            <w:shd w:val="clear" w:color="auto" w:fill="4F81BD" w:themeFill="accent1"/>
          </w:tcPr>
          <w:p w14:paraId="6F46B7F2" w14:textId="77777777" w:rsidR="001B4A62" w:rsidRPr="003457C9" w:rsidRDefault="000C1D6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Eolas Dlí Speisialtóra, Saineolas agus Féinfhorbairt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400 focal)</w:t>
            </w:r>
          </w:p>
          <w:p w14:paraId="070BB3C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3A874E8" w14:textId="77777777" w:rsidTr="006A1E9A">
        <w:tc>
          <w:tcPr>
            <w:tcW w:w="10960" w:type="dxa"/>
          </w:tcPr>
          <w:p w14:paraId="2C004BF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26E189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4B15F7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099BAEE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FC5363E" w14:textId="77777777" w:rsidTr="006A1E9A">
        <w:tc>
          <w:tcPr>
            <w:tcW w:w="10960" w:type="dxa"/>
            <w:shd w:val="clear" w:color="auto" w:fill="4F81BD" w:themeFill="accent1"/>
          </w:tcPr>
          <w:p w14:paraId="24A4FD5A" w14:textId="77777777" w:rsidR="001B4A62" w:rsidRPr="003457C9" w:rsidRDefault="000C1D6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Scileanna Anailíse agus Cinnteoireachta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400 focal)</w:t>
            </w:r>
          </w:p>
          <w:p w14:paraId="689824B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1DECD5E" w14:textId="77777777" w:rsidTr="006A1E9A">
        <w:tc>
          <w:tcPr>
            <w:tcW w:w="10960" w:type="dxa"/>
          </w:tcPr>
          <w:p w14:paraId="3BBEBBB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3366F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0200A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7987C9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762A87A8" w14:textId="77777777" w:rsidTr="006A1E9A">
        <w:tc>
          <w:tcPr>
            <w:tcW w:w="10960" w:type="dxa"/>
            <w:shd w:val="clear" w:color="auto" w:fill="4F81BD" w:themeFill="accent1"/>
          </w:tcPr>
          <w:p w14:paraId="505AEE94" w14:textId="5AE3CAD3" w:rsidR="001B4A62" w:rsidRPr="003457C9" w:rsidRDefault="000C1D6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Torthaí a Sheachadadh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400 focal)</w:t>
            </w:r>
          </w:p>
          <w:p w14:paraId="4B7F855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3E1FFCDD" w14:textId="77777777" w:rsidTr="006A1E9A">
        <w:tc>
          <w:tcPr>
            <w:tcW w:w="10960" w:type="dxa"/>
          </w:tcPr>
          <w:p w14:paraId="58A3354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8410C84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89DE3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C348C4A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484DD632" w14:textId="77777777" w:rsidTr="001B4A62">
        <w:tc>
          <w:tcPr>
            <w:tcW w:w="10625" w:type="dxa"/>
            <w:shd w:val="clear" w:color="auto" w:fill="4F81BD" w:themeFill="accent1"/>
          </w:tcPr>
          <w:p w14:paraId="36F6E334" w14:textId="77777777" w:rsidR="001B4A62" w:rsidRPr="003457C9" w:rsidRDefault="000C1D6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>Scileanna Idirphearsanta agus Cumarsáide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 xml:space="preserve"> (Uas. 400 focal)</w:t>
            </w:r>
          </w:p>
          <w:p w14:paraId="3877002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D17C78E" w14:textId="77777777" w:rsidTr="001B4A62">
        <w:tc>
          <w:tcPr>
            <w:tcW w:w="10625" w:type="dxa"/>
          </w:tcPr>
          <w:p w14:paraId="6D1F29E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F9893A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64979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4F74D0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74154C9" w14:textId="77777777" w:rsidR="00EC43A5" w:rsidRDefault="00EC43A5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05E7B5D" w14:textId="77777777" w:rsidR="00EC43A5" w:rsidRDefault="00EC43A5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3AF582F" w14:textId="77777777" w:rsidR="00EC43A5" w:rsidRDefault="00EC43A5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8D6BBCB" w14:textId="77777777" w:rsidR="00EC43A5" w:rsidRDefault="00EC43A5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8E043C2" w14:textId="2C02CA96" w:rsidR="00EC43A5" w:rsidRPr="00CF52BA" w:rsidRDefault="00EC43A5" w:rsidP="005A1EBB">
      <w:pPr>
        <w:rPr>
          <w:rFonts w:asciiTheme="minorHAnsi" w:hAnsiTheme="minorHAnsi" w:cstheme="minorHAnsi"/>
          <w:b/>
          <w:sz w:val="28"/>
          <w:szCs w:val="28"/>
        </w:rPr>
      </w:pPr>
    </w:p>
    <w:p w14:paraId="5E944CD4" w14:textId="7286C74D" w:rsidR="00480210" w:rsidRPr="00383E1E" w:rsidRDefault="00A84746" w:rsidP="005A1EBB">
      <w:pPr>
        <w:pStyle w:val="ListParagraph"/>
        <w:numPr>
          <w:ilvl w:val="0"/>
          <w:numId w:val="6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EC43A5">
        <w:rPr>
          <w:rFonts w:asciiTheme="minorHAnsi" w:hAnsiTheme="minorHAnsi" w:cstheme="minorHAnsi"/>
          <w:b/>
          <w:sz w:val="28"/>
          <w:szCs w:val="28"/>
          <w:lang w:val="ga-IE" w:bidi="ga-IE"/>
        </w:rPr>
        <w:t xml:space="preserve">Ráiteas Spéise chun tacú le d'iarratas:​ </w:t>
      </w:r>
      <w:r w:rsidRPr="00EC43A5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 xml:space="preserve">(Uas. </w:t>
      </w:r>
      <w:r w:rsidR="005A1EBB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>4</w:t>
      </w:r>
      <w:r w:rsidRPr="00EC43A5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>00</w:t>
      </w:r>
      <w:r w:rsidR="00480210" w:rsidRPr="00EC43A5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  <w:lang w:val="ga-IE" w:bidi="ga-IE"/>
        </w:rPr>
        <w:t xml:space="preserve"> </w:t>
      </w:r>
      <w:r w:rsidRPr="00EC43A5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 xml:space="preserve"> focal)</w:t>
      </w:r>
    </w:p>
    <w:p w14:paraId="7A545BAC" w14:textId="77777777" w:rsidR="00515B77" w:rsidRPr="00383E1E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114DBC97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 xml:space="preserve">Tabhair faisnéis bhreise, le do thoil, </w:t>
      </w:r>
      <w:r w:rsidRPr="00432475">
        <w:rPr>
          <w:rFonts w:asciiTheme="minorHAnsi" w:hAnsiTheme="minorHAnsi" w:cstheme="minorHAnsi"/>
          <w:b/>
          <w:highlight w:val="yellow"/>
          <w:u w:val="thick"/>
          <w:lang w:val="ga-IE" w:bidi="ga-IE"/>
        </w:rPr>
        <w:t xml:space="preserve">NACH BHFUIL </w:t>
      </w:r>
      <w:r w:rsidRPr="00432475">
        <w:rPr>
          <w:rFonts w:asciiTheme="minorHAnsi" w:hAnsiTheme="minorHAnsi" w:cstheme="minorHAnsi"/>
          <w:lang w:val="ga-IE" w:bidi="ga-IE"/>
        </w:rPr>
        <w:t xml:space="preserve"> tagairt déanta dó cheana i d’iarratas</w:t>
      </w:r>
    </w:p>
    <w:p w14:paraId="6E489DEE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>a mheasann tú a bheith ábhartha mar thaca le d’iarratas</w:t>
      </w:r>
    </w:p>
    <w:p w14:paraId="72DFB2B0" w14:textId="77777777" w:rsidR="004A22AE" w:rsidRPr="008F079F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29547A4A" w14:textId="77777777" w:rsidTr="008F079F">
        <w:tc>
          <w:tcPr>
            <w:tcW w:w="10539" w:type="dxa"/>
          </w:tcPr>
          <w:p w14:paraId="0AD6F444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val="ga-IE" w:bidi="ga-IE"/>
              </w:rPr>
              <w:t>Clóscríobh thar seo le do thoil agus leathnófar an bosca de réir mar is gá.</w:t>
            </w:r>
          </w:p>
          <w:p w14:paraId="73657E96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7B62EF0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3337D23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28E422CE" w14:textId="77777777" w:rsidR="008F079F" w:rsidRPr="00515B77" w:rsidRDefault="008F079F" w:rsidP="00515B77">
      <w:pPr>
        <w:spacing w:before="11"/>
        <w:rPr>
          <w:sz w:val="24"/>
        </w:rPr>
      </w:pPr>
    </w:p>
    <w:p w14:paraId="5317FBF9" w14:textId="77777777"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:rsidRPr="00383E1E" w14:paraId="24409AD6" w14:textId="77777777" w:rsidTr="008F079F">
        <w:trPr>
          <w:trHeight w:val="1195"/>
        </w:trPr>
        <w:tc>
          <w:tcPr>
            <w:tcW w:w="10489" w:type="dxa"/>
          </w:tcPr>
          <w:p w14:paraId="5A2A4FB4" w14:textId="5181B2DE" w:rsidR="00480210" w:rsidRPr="00383E1E" w:rsidRDefault="00F50B8E" w:rsidP="00E91E32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  <w:lang w:val="ga-IE"/>
              </w:rPr>
            </w:pPr>
            <w:r>
              <w:rPr>
                <w:noProof/>
                <w:lang w:val="ga-IE" w:bidi="ga-IE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cs="MS Gothic" w:hint="eastAsia"/>
                    <w:noProof/>
                    <w:sz w:val="40"/>
                    <w:szCs w:val="40"/>
                    <w:lang w:val="ga-IE" w:bidi="ga-IE"/>
                  </w:rPr>
                  <w:t>☐</w:t>
                </w:r>
              </w:sdtContent>
            </w:sdt>
            <w:r>
              <w:rPr>
                <w:noProof/>
                <w:lang w:val="ga-IE" w:bidi="ga-IE"/>
              </w:rPr>
              <w:t xml:space="preserve">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​Dearbhaím leis seo go gcomhlíonaim na critéir riachtanacha agus na ceanglais incháilitheachta go léir (Aguisín 1) atá leagtha amach sa Leabhrán Faisnéise d'Iarrthóirí chun post a líonadh ag leibhéal Taighdeora Dlí </w:t>
            </w:r>
            <w:r w:rsidR="00F555A7" w:rsidRPr="00F555A7">
              <w:rPr>
                <w:rFonts w:ascii="Tahoma" w:hAnsi="Tahoma" w:cs="Tahoma"/>
                <w:b/>
                <w:spacing w:val="-9"/>
                <w:sz w:val="24"/>
                <w:szCs w:val="24"/>
                <w:lang w:val="ga-IE" w:bidi="ga-IE"/>
              </w:rPr>
              <w:t>⁊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 Bainistíochta Eolais </w:t>
            </w:r>
            <w:bookmarkStart w:id="0" w:name="_GoBack"/>
            <w:bookmarkEnd w:id="0"/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in Oifig an Stiúrthóra Ionchúiseamh Poiblí agus go bhfuil an fhaisnéis go léir a thugtar san fhoirm seo ceart.​</w:t>
            </w:r>
          </w:p>
        </w:tc>
      </w:tr>
      <w:tr w:rsidR="00480210" w14:paraId="65E91A83" w14:textId="77777777" w:rsidTr="008F079F">
        <w:trPr>
          <w:trHeight w:val="794"/>
        </w:trPr>
        <w:tc>
          <w:tcPr>
            <w:tcW w:w="10489" w:type="dxa"/>
          </w:tcPr>
          <w:p w14:paraId="5D80D38A" w14:textId="77777777" w:rsidR="00480210" w:rsidRPr="00383E1E" w:rsidRDefault="00480210" w:rsidP="007D5EF8">
            <w:pPr>
              <w:pStyle w:val="TableParagraph"/>
              <w:rPr>
                <w:sz w:val="26"/>
                <w:lang w:val="ga-IE"/>
              </w:rPr>
            </w:pPr>
          </w:p>
          <w:p w14:paraId="32404022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Ainm:</w:t>
            </w: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ab/>
              <w:t>Dáta:</w:t>
            </w:r>
          </w:p>
        </w:tc>
      </w:tr>
    </w:tbl>
    <w:p w14:paraId="3AAAFC57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56FDB" w14:textId="77777777" w:rsidR="007F55CE" w:rsidRDefault="007F55CE">
      <w:r>
        <w:separator/>
      </w:r>
    </w:p>
  </w:endnote>
  <w:endnote w:type="continuationSeparator" w:id="0">
    <w:p w14:paraId="24B9851C" w14:textId="77777777" w:rsidR="007F55CE" w:rsidRDefault="007F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DDA0E" w14:textId="47A90D4E" w:rsidR="003457C9" w:rsidRDefault="003457C9">
        <w:pPr>
          <w:pStyle w:val="Footer"/>
          <w:jc w:val="center"/>
        </w:pPr>
        <w:r>
          <w:rPr>
            <w:lang w:val="ga-IE" w:bidi="ga-IE"/>
          </w:rPr>
          <w:fldChar w:fldCharType="begin"/>
        </w:r>
        <w:r>
          <w:rPr>
            <w:lang w:val="ga-IE" w:bidi="ga-IE"/>
          </w:rPr>
          <w:instrText xml:space="preserve"> PAGE   \* MERGEFORMAT </w:instrText>
        </w:r>
        <w:r>
          <w:rPr>
            <w:lang w:val="ga-IE" w:bidi="ga-IE"/>
          </w:rPr>
          <w:fldChar w:fldCharType="separate"/>
        </w:r>
        <w:r w:rsidR="00E91E32">
          <w:rPr>
            <w:noProof/>
            <w:lang w:val="ga-IE" w:bidi="ga-IE"/>
          </w:rPr>
          <w:t>2</w:t>
        </w:r>
        <w:r>
          <w:rPr>
            <w:noProof/>
            <w:lang w:val="ga-IE" w:bidi="ga-IE"/>
          </w:rPr>
          <w:fldChar w:fldCharType="end"/>
        </w:r>
      </w:p>
    </w:sdtContent>
  </w:sdt>
  <w:p w14:paraId="47132719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60F37" w14:textId="77777777" w:rsidR="007F55CE" w:rsidRDefault="007F55CE">
      <w:r>
        <w:separator/>
      </w:r>
    </w:p>
  </w:footnote>
  <w:footnote w:type="continuationSeparator" w:id="0">
    <w:p w14:paraId="7A7B2035" w14:textId="77777777" w:rsidR="007F55CE" w:rsidRDefault="007F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C82C8" w14:textId="1B15BB6F" w:rsidR="0058737F" w:rsidRDefault="00A16B0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16A258C0" wp14:editId="2BC44986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70659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SLOINNE: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25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vf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1EUewGclHDkR4vl5c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" filled="f" stroked="f">
              <v:textbox inset="0,0,0,0">
                <w:txbxContent>
                  <w:p w14:paraId="46070659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SLOINNE: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37DD6B03"/>
    <w:multiLevelType w:val="hybridMultilevel"/>
    <w:tmpl w:val="EE502868"/>
    <w:lvl w:ilvl="0" w:tplc="CA549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5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084E"/>
    <w:multiLevelType w:val="hybridMultilevel"/>
    <w:tmpl w:val="360E03B2"/>
    <w:lvl w:ilvl="0" w:tplc="8E8060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C1D6A"/>
    <w:rsid w:val="000C4435"/>
    <w:rsid w:val="000E3932"/>
    <w:rsid w:val="00122628"/>
    <w:rsid w:val="00166DF9"/>
    <w:rsid w:val="00185F88"/>
    <w:rsid w:val="001B4A62"/>
    <w:rsid w:val="00297E9F"/>
    <w:rsid w:val="002C067C"/>
    <w:rsid w:val="002F5227"/>
    <w:rsid w:val="00316461"/>
    <w:rsid w:val="003457C9"/>
    <w:rsid w:val="0036693C"/>
    <w:rsid w:val="00383E1E"/>
    <w:rsid w:val="003A0A4A"/>
    <w:rsid w:val="003D4F71"/>
    <w:rsid w:val="003F406D"/>
    <w:rsid w:val="00406A31"/>
    <w:rsid w:val="00480210"/>
    <w:rsid w:val="004A1613"/>
    <w:rsid w:val="004A22AE"/>
    <w:rsid w:val="004C4579"/>
    <w:rsid w:val="004E192E"/>
    <w:rsid w:val="00515B77"/>
    <w:rsid w:val="005277BE"/>
    <w:rsid w:val="00566AFB"/>
    <w:rsid w:val="005854EE"/>
    <w:rsid w:val="0058737F"/>
    <w:rsid w:val="005A1EBB"/>
    <w:rsid w:val="00690E74"/>
    <w:rsid w:val="006D5464"/>
    <w:rsid w:val="006E124E"/>
    <w:rsid w:val="00702A58"/>
    <w:rsid w:val="00737DE1"/>
    <w:rsid w:val="00795DB0"/>
    <w:rsid w:val="007F55CE"/>
    <w:rsid w:val="008549BF"/>
    <w:rsid w:val="0086426F"/>
    <w:rsid w:val="008D3C75"/>
    <w:rsid w:val="008F079F"/>
    <w:rsid w:val="008F3541"/>
    <w:rsid w:val="008F6880"/>
    <w:rsid w:val="009E3D33"/>
    <w:rsid w:val="009F25A9"/>
    <w:rsid w:val="00A13E3F"/>
    <w:rsid w:val="00A16B02"/>
    <w:rsid w:val="00A17616"/>
    <w:rsid w:val="00A375DD"/>
    <w:rsid w:val="00A803D9"/>
    <w:rsid w:val="00A84746"/>
    <w:rsid w:val="00A94166"/>
    <w:rsid w:val="00AA1345"/>
    <w:rsid w:val="00B80CC6"/>
    <w:rsid w:val="00B95F57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24008"/>
    <w:rsid w:val="00D72EDA"/>
    <w:rsid w:val="00E000B2"/>
    <w:rsid w:val="00E53006"/>
    <w:rsid w:val="00E91E32"/>
    <w:rsid w:val="00EC43A5"/>
    <w:rsid w:val="00F50B8E"/>
    <w:rsid w:val="00F555A7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29FF4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5</cp:revision>
  <cp:lastPrinted>2023-03-31T14:34:00Z</cp:lastPrinted>
  <dcterms:created xsi:type="dcterms:W3CDTF">2024-08-27T11:45:00Z</dcterms:created>
  <dcterms:modified xsi:type="dcterms:W3CDTF">2024-08-30T07:28:00Z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2023-10-02T10:54:43Z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43ef2ab3-2d78-46c7-9dde-ef5cedc972f9</vt:lpwstr>
  </property>
  <property fmtid="{D5CDD505-2E9C-101B-9397-08002B2CF9AE}" pid="10" name="MSIP_Label_defa4170-0d19-0005-0004-bc88714345d2_ActionId">
    <vt:lpwstr>e566105c-9cc2-49fe-9fff-34df74a30ab5</vt:lpwstr>
  </property>
  <property fmtid="{D5CDD505-2E9C-101B-9397-08002B2CF9AE}" pid="11" name="MSIP_Label_defa4170-0d19-0005-0004-bc88714345d2_ContentBits">
    <vt:lpwstr>0</vt:lpwstr>
  </property>
</Properties>
</file>